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00" w:rsidRPr="002B591A" w:rsidRDefault="002B591A" w:rsidP="002B591A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2B591A">
        <w:rPr>
          <w:rFonts w:ascii="Arial" w:hAnsi="Arial" w:cs="Arial"/>
          <w:color w:val="FF0000"/>
          <w:sz w:val="36"/>
          <w:szCs w:val="36"/>
        </w:rPr>
        <w:t>PETEK, 8. 5.</w:t>
      </w:r>
    </w:p>
    <w:p w:rsidR="002B591A" w:rsidRDefault="002B591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B591A" w:rsidRDefault="002B591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B591A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  <w:r w:rsidR="005B041C">
        <w:rPr>
          <w:rFonts w:ascii="Arial" w:hAnsi="Arial" w:cs="Arial"/>
          <w:color w:val="385623" w:themeColor="accent6" w:themeShade="80"/>
          <w:sz w:val="32"/>
          <w:szCs w:val="32"/>
        </w:rPr>
        <w:t xml:space="preserve">, </w:t>
      </w:r>
      <w:r w:rsidR="00306B90">
        <w:rPr>
          <w:rFonts w:ascii="Arial" w:hAnsi="Arial" w:cs="Arial"/>
          <w:color w:val="385623" w:themeColor="accent6" w:themeShade="80"/>
          <w:sz w:val="32"/>
          <w:szCs w:val="32"/>
        </w:rPr>
        <w:t xml:space="preserve"> ŠPORT</w:t>
      </w:r>
    </w:p>
    <w:p w:rsidR="005E4C9A" w:rsidRPr="005B041C" w:rsidRDefault="005E4C9A">
      <w:pPr>
        <w:rPr>
          <w:rFonts w:ascii="Arial" w:hAnsi="Arial" w:cs="Arial"/>
          <w:sz w:val="28"/>
          <w:szCs w:val="28"/>
        </w:rPr>
      </w:pPr>
      <w:r w:rsidRPr="005B041C">
        <w:rPr>
          <w:rFonts w:ascii="Arial" w:hAnsi="Arial" w:cs="Arial"/>
          <w:sz w:val="28"/>
          <w:szCs w:val="28"/>
        </w:rPr>
        <w:t>Gibam se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5E4C9A" w:rsidRPr="00306B90" w:rsidTr="005E4C9A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A" w:rsidRPr="00306B90" w:rsidRDefault="005E4C9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5E4C9A" w:rsidRPr="00306B90" w:rsidRDefault="005E4C9A" w:rsidP="005E4C9A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SDZ, str. 82</w:t>
            </w:r>
          </w:p>
          <w:p w:rsidR="005E4C9A" w:rsidRPr="00306B90" w:rsidRDefault="005E4C9A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Učenec si ogleda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fotografije in 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poimenuje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prikazana gi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banja. Pri vsakem gibanju pove, katere dele telesa mora premakniti, da lahko izvede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takšno vr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sto gibanja. Pod sličice vpiše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manjkajoče črke.</w:t>
            </w:r>
          </w:p>
          <w:p w:rsidR="005E4C9A" w:rsidRPr="00306B90" w:rsidRDefault="005E4C9A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Preberete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Mijino navodilo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. Učenec poskusi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poimenovati in prikazati še kakšno drugo vrsto gibanja. </w:t>
            </w:r>
          </w:p>
          <w:p w:rsidR="005E4C9A" w:rsidRPr="00306B90" w:rsidRDefault="005E4C9A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Odgovori na Majevo vprašanje. Pove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, zakaj se človek ne more premikati kot on.</w:t>
            </w:r>
          </w:p>
          <w:p w:rsidR="005E4C9A" w:rsidRPr="00306B90" w:rsidRDefault="005E4C9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5E4C9A" w:rsidRPr="00306B90" w:rsidRDefault="005E4C9A" w:rsidP="005E4C9A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Spreminjam svoje gibanje</w:t>
            </w:r>
          </w:p>
          <w:p w:rsidR="005E4C9A" w:rsidRPr="00306B90" w:rsidRDefault="005E4C9A" w:rsidP="005E4C9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Učencu naročite, naj poklekne</w:t>
            </w:r>
            <w:r w:rsidR="00306B90"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 tla. Vprašate ga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, na k</w:t>
            </w:r>
            <w:r w:rsidR="00306B90" w:rsidRPr="00306B90">
              <w:rPr>
                <w:rFonts w:ascii="Arial" w:hAnsi="Arial" w:cs="Arial"/>
                <w:sz w:val="24"/>
                <w:szCs w:val="24"/>
                <w:lang w:eastAsia="sl-SI"/>
              </w:rPr>
              <w:t>akšne načine se lahko premakne (npr. se uleže, usede, vstane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…). Pok</w:t>
            </w:r>
            <w:r w:rsidR="00306B90"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aže in pove, kako 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se </w:t>
            </w:r>
            <w:r w:rsidR="00306B90" w:rsidRPr="00306B90">
              <w:rPr>
                <w:rFonts w:ascii="Arial" w:hAnsi="Arial" w:cs="Arial"/>
                <w:sz w:val="24"/>
                <w:szCs w:val="24"/>
                <w:lang w:eastAsia="sl-SI"/>
              </w:rPr>
              <w:t>je premaknil.</w:t>
            </w:r>
          </w:p>
          <w:p w:rsidR="005E4C9A" w:rsidRPr="00306B90" w:rsidRDefault="005E4C9A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Primeri: stoj na eni nogi, leži na hrbtu, počepni …</w:t>
            </w:r>
          </w:p>
          <w:p w:rsidR="005E4C9A" w:rsidRPr="00306B90" w:rsidRDefault="00306B90" w:rsidP="005E4C9A">
            <w:pPr>
              <w:pStyle w:val="Odstavekseznam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Učencu dat</w:t>
            </w:r>
            <w:r w:rsidR="005E4C9A"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e navodila, 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ki jih izvede</w:t>
            </w:r>
            <w:r w:rsidR="005E4C9A"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npr. usedi se, pomahaj z levo roko, dvigni desno nogo, poklekni … </w:t>
            </w:r>
          </w:p>
          <w:p w:rsidR="005E4C9A" w:rsidRPr="00306B90" w:rsidRDefault="005E4C9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5E4C9A" w:rsidRPr="00306B90" w:rsidRDefault="005E4C9A" w:rsidP="005E4C9A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Kaj se bo zgodilo</w:t>
            </w:r>
          </w:p>
          <w:p w:rsidR="005E4C9A" w:rsidRPr="00306B90" w:rsidRDefault="00306B90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Učencu pokažete</w:t>
            </w:r>
            <w:r w:rsidR="005E4C9A"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fotogr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>afijo otroka. Najprej naj pove</w:t>
            </w:r>
            <w:r w:rsidR="005E4C9A" w:rsidRPr="00306B90">
              <w:rPr>
                <w:rFonts w:ascii="Arial" w:hAnsi="Arial" w:cs="Arial"/>
                <w:sz w:val="24"/>
                <w:szCs w:val="24"/>
                <w:lang w:eastAsia="sl-SI"/>
              </w:rPr>
              <w:t>, kako otrok lahko spremeni položaj in kaj mora narediti, da bo</w:t>
            </w:r>
            <w:r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zavzel ta položaj. Nato se sam postavi v prikazan položaj in preveri</w:t>
            </w:r>
            <w:r w:rsidR="005E4C9A" w:rsidRPr="00306B9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svojo napoved.</w:t>
            </w:r>
          </w:p>
          <w:p w:rsidR="005E4C9A" w:rsidRPr="00306B90" w:rsidRDefault="005E4C9A" w:rsidP="00306B90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2B591A" w:rsidRDefault="002B591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B591A" w:rsidRDefault="002B591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B591A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2B591A" w:rsidRPr="005B041C" w:rsidRDefault="002B591A">
      <w:pPr>
        <w:rPr>
          <w:rFonts w:ascii="Arial" w:hAnsi="Arial" w:cs="Arial"/>
          <w:color w:val="000000" w:themeColor="text1"/>
          <w:sz w:val="28"/>
          <w:szCs w:val="28"/>
        </w:rPr>
      </w:pPr>
      <w:r w:rsidRPr="005B041C">
        <w:rPr>
          <w:rFonts w:ascii="Arial" w:hAnsi="Arial" w:cs="Arial"/>
          <w:color w:val="000000" w:themeColor="text1"/>
          <w:sz w:val="28"/>
          <w:szCs w:val="28"/>
          <w:lang w:eastAsia="sl-SI"/>
        </w:rPr>
        <w:t xml:space="preserve">Pravljica: </w:t>
      </w:r>
      <w:r w:rsidR="005B041C">
        <w:rPr>
          <w:rFonts w:ascii="Arial" w:hAnsi="Arial" w:cs="Arial"/>
          <w:color w:val="000000" w:themeColor="text1"/>
          <w:sz w:val="28"/>
          <w:szCs w:val="28"/>
        </w:rPr>
        <w:t>Jure Kvak–</w:t>
      </w:r>
      <w:bookmarkStart w:id="0" w:name="_GoBack"/>
      <w:bookmarkEnd w:id="0"/>
      <w:r w:rsidR="005B041C">
        <w:rPr>
          <w:rFonts w:ascii="Arial" w:hAnsi="Arial" w:cs="Arial"/>
          <w:color w:val="000000" w:themeColor="text1"/>
          <w:sz w:val="28"/>
          <w:szCs w:val="28"/>
        </w:rPr>
        <w:t>Kvak</w:t>
      </w:r>
    </w:p>
    <w:p w:rsidR="002B591A" w:rsidRPr="002B591A" w:rsidRDefault="002B591A">
      <w:pPr>
        <w:rPr>
          <w:color w:val="000000" w:themeColor="text1"/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https://www.youtube.com/watch?v=geBA9Yonco0</w:t>
        </w:r>
      </w:hyperlink>
    </w:p>
    <w:tbl>
      <w:tblPr>
        <w:tblStyle w:val="Tabelamrea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2B591A" w:rsidRPr="00A91883" w:rsidTr="002B591A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A" w:rsidRPr="00A91883" w:rsidRDefault="002B591A">
            <w:pP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2B591A" w:rsidRPr="00A91883" w:rsidRDefault="002B591A" w:rsidP="003855C8">
            <w:pPr>
              <w:numPr>
                <w:ilvl w:val="0"/>
                <w:numId w:val="3"/>
              </w:numPr>
              <w:tabs>
                <w:tab w:val="num" w:pos="402"/>
              </w:tabs>
              <w:ind w:left="544" w:hanging="426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Motivacija</w:t>
            </w:r>
          </w:p>
          <w:p w:rsidR="002B591A" w:rsidRPr="00A91883" w:rsidRDefault="002B591A">
            <w:pPr>
              <w:pStyle w:val="Brezrazmikov"/>
              <w:tabs>
                <w:tab w:val="num" w:pos="402"/>
              </w:tabs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Učenec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 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naj izmisli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zgodbo z naslovom: </w:t>
            </w:r>
            <w:r w:rsidRPr="00A9188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Kaj bi se zgodilo, če bi popil</w:t>
            </w:r>
            <w:r w:rsidRPr="00A9188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50 litrov vode.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2B591A" w:rsidRPr="00A91883" w:rsidRDefault="002B591A">
            <w:pPr>
              <w:pStyle w:val="Brezrazmikov"/>
              <w:tabs>
                <w:tab w:val="num" w:pos="402"/>
              </w:tabs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Pripoveduje.</w:t>
            </w:r>
          </w:p>
          <w:p w:rsidR="002B591A" w:rsidRPr="00A91883" w:rsidRDefault="002B591A" w:rsidP="003855C8">
            <w:pPr>
              <w:numPr>
                <w:ilvl w:val="0"/>
                <w:numId w:val="3"/>
              </w:numPr>
              <w:tabs>
                <w:tab w:val="num" w:pos="402"/>
              </w:tabs>
              <w:ind w:left="402" w:hanging="284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Najava besedila: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Danes boš poslušal 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pra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vljico o dečku Juretu. Spoznal boš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, kaj se mu je zgodilo.</w:t>
            </w:r>
          </w:p>
          <w:p w:rsidR="002B591A" w:rsidRPr="00A91883" w:rsidRDefault="002B591A" w:rsidP="003855C8">
            <w:pPr>
              <w:numPr>
                <w:ilvl w:val="0"/>
                <w:numId w:val="3"/>
              </w:numPr>
              <w:tabs>
                <w:tab w:val="num" w:pos="402"/>
              </w:tabs>
              <w:ind w:left="544" w:hanging="426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Priprava na poslušanje</w:t>
            </w:r>
          </w:p>
          <w:p w:rsidR="002B591A" w:rsidRPr="00A91883" w:rsidRDefault="00A91883">
            <w:pPr>
              <w:pStyle w:val="Brezrazmikov"/>
              <w:ind w:left="402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Udobno se namesti in se pripravi</w:t>
            </w:r>
            <w:r w:rsidR="002B591A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poslušanje.</w:t>
            </w:r>
          </w:p>
          <w:p w:rsidR="002B591A" w:rsidRPr="00A91883" w:rsidRDefault="002B591A" w:rsidP="003855C8">
            <w:pPr>
              <w:numPr>
                <w:ilvl w:val="0"/>
                <w:numId w:val="4"/>
              </w:numPr>
              <w:tabs>
                <w:tab w:val="left" w:pos="402"/>
              </w:tabs>
              <w:ind w:left="544" w:hanging="426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Interpretacija</w:t>
            </w:r>
          </w:p>
          <w:p w:rsidR="002B591A" w:rsidRPr="00A91883" w:rsidRDefault="002B591A" w:rsidP="003855C8">
            <w:pPr>
              <w:pStyle w:val="Brezrazmikov"/>
              <w:numPr>
                <w:ilvl w:val="0"/>
                <w:numId w:val="5"/>
              </w:numPr>
              <w:ind w:left="402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Književne osebe</w:t>
            </w:r>
          </w:p>
          <w:p w:rsidR="002B591A" w:rsidRPr="00A91883" w:rsidRDefault="002B591A">
            <w:pPr>
              <w:pStyle w:val="Brezrazmikov"/>
              <w:ind w:left="544" w:hanging="14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Katere osebe nastopajo v  pravljici?</w:t>
            </w:r>
          </w:p>
          <w:p w:rsidR="002B591A" w:rsidRPr="00A91883" w:rsidRDefault="002B591A">
            <w:pPr>
              <w:pStyle w:val="Brezrazmikov"/>
              <w:ind w:left="544" w:hanging="14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Katera je glavna knj</w:t>
            </w:r>
            <w:r w:rsidR="00A91883"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iževna oseba? Kakšna je? Povej</w:t>
            </w:r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kaj o njej.</w:t>
            </w:r>
          </w:p>
          <w:p w:rsidR="002B591A" w:rsidRPr="00A91883" w:rsidRDefault="002B591A">
            <w:pPr>
              <w:pStyle w:val="Brezrazmikov"/>
              <w:ind w:left="544" w:hanging="14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Kakšna je teta </w:t>
            </w:r>
            <w:proofErr w:type="spellStart"/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Otilija</w:t>
            </w:r>
            <w:proofErr w:type="spellEnd"/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:rsidR="002B591A" w:rsidRPr="00A91883" w:rsidRDefault="002B591A" w:rsidP="003855C8">
            <w:pPr>
              <w:pStyle w:val="Brezrazmikov"/>
              <w:numPr>
                <w:ilvl w:val="0"/>
                <w:numId w:val="5"/>
              </w:numPr>
              <w:ind w:left="402" w:hanging="14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Književno dogajanje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Kje stanuje Jure?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Kdo pazi Jureta, ko sta starša v službi?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Kaj je teta skuhala za kosilo?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Kaj je J</w:t>
            </w:r>
            <w:r w:rsidR="00A91883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ure delal pri kosilu? Zakaj? Si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</w:t>
            </w:r>
            <w:r w:rsidR="00A91883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daj podobni Juretu? Pripoveduje</w:t>
            </w: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Kaj je rekla teta </w:t>
            </w:r>
            <w:proofErr w:type="spellStart"/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Otilija</w:t>
            </w:r>
            <w:proofErr w:type="spellEnd"/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Kaj se je zgodilo potem? Zakaj se je to zgodilo?</w:t>
            </w:r>
          </w:p>
          <w:p w:rsidR="002B591A" w:rsidRPr="00A91883" w:rsidRDefault="00A91883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Pripoveduje</w:t>
            </w:r>
            <w:r w:rsidR="002B591A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kako je bilo, ko je bil Jure žaba. </w:t>
            </w:r>
          </w:p>
          <w:p w:rsidR="002B591A" w:rsidRPr="00A91883" w:rsidRDefault="002B591A">
            <w:pPr>
              <w:pStyle w:val="Brezrazmikov"/>
              <w:ind w:left="40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Kako se je pravljica končala?</w:t>
            </w:r>
          </w:p>
          <w:p w:rsidR="002B591A" w:rsidRPr="00A91883" w:rsidRDefault="002B591A" w:rsidP="003855C8">
            <w:pPr>
              <w:pStyle w:val="Odstavekseznama"/>
              <w:numPr>
                <w:ilvl w:val="0"/>
                <w:numId w:val="6"/>
              </w:numPr>
              <w:ind w:left="402" w:hanging="28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Branje pravljice </w:t>
            </w:r>
          </w:p>
          <w:p w:rsidR="002B591A" w:rsidRPr="00A91883" w:rsidRDefault="002B591A">
            <w:pPr>
              <w:pStyle w:val="Odstavekseznama"/>
              <w:ind w:left="544" w:hanging="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Še enkrat</w:t>
            </w:r>
            <w:r w:rsidR="00A91883"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posluša</w:t>
            </w:r>
            <w:r w:rsidRPr="00A918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pravljico.   </w:t>
            </w:r>
          </w:p>
          <w:p w:rsidR="002B591A" w:rsidRPr="00A91883" w:rsidRDefault="002B591A">
            <w:pPr>
              <w:ind w:left="544" w:hanging="284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2B591A" w:rsidRPr="00A91883" w:rsidRDefault="002B591A" w:rsidP="003855C8">
            <w:pPr>
              <w:pStyle w:val="Odstavekseznama"/>
              <w:numPr>
                <w:ilvl w:val="0"/>
                <w:numId w:val="6"/>
              </w:numPr>
              <w:spacing w:line="240" w:lineRule="auto"/>
              <w:ind w:left="402" w:hanging="28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Berilo, str. 26, 27 </w:t>
            </w:r>
          </w:p>
          <w:p w:rsidR="002B591A" w:rsidRPr="00A91883" w:rsidRDefault="00A91883">
            <w:pPr>
              <w:pStyle w:val="Brezrazmikov"/>
              <w:ind w:left="544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Preberete</w:t>
            </w:r>
            <w:r w:rsidR="002B591A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odlomek.</w:t>
            </w:r>
          </w:p>
          <w:p w:rsidR="002B591A" w:rsidRPr="00A91883" w:rsidRDefault="00A91883">
            <w:pPr>
              <w:pStyle w:val="Brezrazmikov"/>
              <w:ind w:left="544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Povabite učenca, naj si ogleda</w:t>
            </w:r>
            <w:r w:rsidR="002B591A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ilustraciji. </w:t>
            </w:r>
          </w:p>
          <w:p w:rsidR="002B591A" w:rsidRPr="00A91883" w:rsidRDefault="00A91883">
            <w:pPr>
              <w:pStyle w:val="Brezrazmikov"/>
              <w:ind w:left="544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Pove</w:t>
            </w:r>
            <w:r w:rsidR="002B591A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naj, kaj in kje (v realnem svetu) prikazuje prva ilustracija.</w:t>
            </w:r>
          </w:p>
          <w:p w:rsidR="002B591A" w:rsidRPr="00A91883" w:rsidRDefault="00A91883">
            <w:pPr>
              <w:pStyle w:val="Brezrazmikov"/>
              <w:ind w:left="544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Pove</w:t>
            </w:r>
            <w:r w:rsidR="002B591A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naj, kaj in kje (v domišljijskem svetu) prikazuje druga ilustracija.</w:t>
            </w:r>
          </w:p>
          <w:p w:rsidR="002B591A" w:rsidRDefault="002B591A" w:rsidP="00A91883">
            <w:pPr>
              <w:pStyle w:val="Brezrazmikov"/>
              <w:ind w:left="544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A91883" w:rsidRPr="00A91883">
              <w:rPr>
                <w:rFonts w:ascii="Arial" w:hAnsi="Arial" w:cs="Arial"/>
                <w:color w:val="000000" w:themeColor="text1"/>
                <w:sz w:val="24"/>
                <w:szCs w:val="24"/>
              </w:rPr>
              <w:t>Pravljico ilustrira v mali črtasti zvezek.</w:t>
            </w:r>
          </w:p>
          <w:p w:rsidR="00306B90" w:rsidRPr="00A91883" w:rsidRDefault="00306B90" w:rsidP="00A91883">
            <w:pPr>
              <w:pStyle w:val="Brezrazmikov"/>
              <w:ind w:left="544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F3CDD" w:rsidRDefault="006F3CDD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F3CDD" w:rsidRDefault="006F3CDD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B591A" w:rsidRDefault="002B591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B591A">
        <w:rPr>
          <w:rFonts w:ascii="Arial" w:hAnsi="Arial" w:cs="Arial"/>
          <w:color w:val="385623" w:themeColor="accent6" w:themeShade="80"/>
          <w:sz w:val="32"/>
          <w:szCs w:val="32"/>
        </w:rPr>
        <w:t>GLASBENA UMETNOST</w:t>
      </w:r>
    </w:p>
    <w:p w:rsidR="006F3CDD" w:rsidRPr="005B041C" w:rsidRDefault="006F3CDD">
      <w:pPr>
        <w:rPr>
          <w:rFonts w:ascii="Arial" w:hAnsi="Arial" w:cs="Arial"/>
          <w:sz w:val="28"/>
          <w:szCs w:val="28"/>
        </w:rPr>
      </w:pPr>
      <w:r w:rsidRPr="005B041C">
        <w:rPr>
          <w:rFonts w:ascii="Arial" w:hAnsi="Arial" w:cs="Arial"/>
          <w:sz w:val="28"/>
          <w:szCs w:val="28"/>
        </w:rPr>
        <w:t>Pojemo, rajamo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3CDD" w:rsidRPr="006F3CDD" w:rsidTr="006F3CDD">
        <w:trPr>
          <w:trHeight w:val="7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D" w:rsidRPr="006F3CDD" w:rsidRDefault="006F3CDD" w:rsidP="006F3CD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F3CDD" w:rsidRPr="006F3CDD" w:rsidRDefault="006F3CDD" w:rsidP="006F3CDD">
            <w:pPr>
              <w:spacing w:after="0" w:line="276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Petje pesmi po izboru učenca</w:t>
            </w:r>
            <w:r w:rsidRPr="006F3C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F3CDD" w:rsidRPr="006F3CDD" w:rsidRDefault="006F3CDD" w:rsidP="006F3CDD">
            <w:pPr>
              <w:numPr>
                <w:ilvl w:val="0"/>
                <w:numId w:val="13"/>
              </w:numPr>
              <w:spacing w:after="0" w:line="276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CDD">
              <w:rPr>
                <w:rFonts w:ascii="Arial" w:eastAsia="Times New Roman" w:hAnsi="Arial" w:cs="Arial"/>
                <w:i/>
                <w:sz w:val="24"/>
                <w:szCs w:val="24"/>
              </w:rPr>
              <w:t>Ponavljanje in utrjevanje</w:t>
            </w:r>
          </w:p>
          <w:p w:rsidR="006F3CDD" w:rsidRPr="006F3CDD" w:rsidRDefault="006F3CDD" w:rsidP="006F3CDD">
            <w:pPr>
              <w:spacing w:after="0" w:line="276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CDD">
              <w:rPr>
                <w:rFonts w:ascii="Arial" w:eastAsia="Times New Roman" w:hAnsi="Arial" w:cs="Arial"/>
                <w:sz w:val="24"/>
                <w:szCs w:val="24"/>
              </w:rPr>
              <w:t xml:space="preserve">Izrekanje in petje izštevank in pesmi, ki so se jih naučili. </w:t>
            </w:r>
          </w:p>
          <w:p w:rsidR="006F3CDD" w:rsidRPr="006F3CDD" w:rsidRDefault="006F3CDD" w:rsidP="006F3CDD">
            <w:pPr>
              <w:numPr>
                <w:ilvl w:val="0"/>
                <w:numId w:val="13"/>
              </w:numPr>
              <w:spacing w:after="0" w:line="276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CDD">
              <w:rPr>
                <w:rFonts w:ascii="Arial" w:eastAsia="Times New Roman" w:hAnsi="Arial" w:cs="Arial"/>
                <w:i/>
                <w:sz w:val="24"/>
                <w:szCs w:val="24"/>
              </w:rPr>
              <w:t>Likovno izražanje vsebine najljubše pesmi</w:t>
            </w:r>
          </w:p>
          <w:p w:rsidR="006F3CDD" w:rsidRPr="006F3CDD" w:rsidRDefault="006F3CDD" w:rsidP="006F3CDD">
            <w:pPr>
              <w:spacing w:after="0" w:line="276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F3CDD">
              <w:rPr>
                <w:rFonts w:ascii="Arial" w:eastAsia="Times New Roman" w:hAnsi="Arial" w:cs="Arial"/>
                <w:sz w:val="24"/>
                <w:szCs w:val="24"/>
              </w:rPr>
              <w:t>čenec nariše vsebino svoje najljubše pesmi in jo predstavi.</w:t>
            </w:r>
          </w:p>
          <w:p w:rsidR="006F3CDD" w:rsidRPr="006F3CDD" w:rsidRDefault="006F3CDD" w:rsidP="006F3CDD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3CDD" w:rsidRPr="006F3CDD" w:rsidRDefault="006F3CDD" w:rsidP="006F3CDD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3CDD" w:rsidRPr="002B591A" w:rsidRDefault="006F3CDD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sectPr w:rsidR="006F3CDD" w:rsidRPr="002B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0E41"/>
    <w:multiLevelType w:val="hybridMultilevel"/>
    <w:tmpl w:val="C7DA90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10190"/>
    <w:multiLevelType w:val="hybridMultilevel"/>
    <w:tmpl w:val="FBE8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E53460"/>
    <w:multiLevelType w:val="hybridMultilevel"/>
    <w:tmpl w:val="DBFCFE6A"/>
    <w:lvl w:ilvl="0" w:tplc="CD4441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473FF"/>
    <w:multiLevelType w:val="hybridMultilevel"/>
    <w:tmpl w:val="AC76C4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181C95"/>
    <w:multiLevelType w:val="hybridMultilevel"/>
    <w:tmpl w:val="D3AC2AFE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03E38"/>
    <w:multiLevelType w:val="hybridMultilevel"/>
    <w:tmpl w:val="F45C026E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F7C56C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69962CB"/>
    <w:multiLevelType w:val="hybridMultilevel"/>
    <w:tmpl w:val="92B8133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1512C"/>
    <w:multiLevelType w:val="hybridMultilevel"/>
    <w:tmpl w:val="90E07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2FCC32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21FFB"/>
    <w:multiLevelType w:val="hybridMultilevel"/>
    <w:tmpl w:val="671C1B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1A"/>
    <w:rsid w:val="002B591A"/>
    <w:rsid w:val="00306B90"/>
    <w:rsid w:val="003A2000"/>
    <w:rsid w:val="005B041C"/>
    <w:rsid w:val="005E4C9A"/>
    <w:rsid w:val="006F3CDD"/>
    <w:rsid w:val="00A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140"/>
  <w15:chartTrackingRefBased/>
  <w15:docId w15:val="{7850DA91-80F8-4E26-A688-ACDD146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591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B591A"/>
    <w:pPr>
      <w:spacing w:line="254" w:lineRule="auto"/>
      <w:ind w:left="720"/>
      <w:contextualSpacing/>
    </w:pPr>
  </w:style>
  <w:style w:type="table" w:styleId="Tabelamrea">
    <w:name w:val="Table Grid"/>
    <w:basedOn w:val="Navadnatabela"/>
    <w:uiPriority w:val="59"/>
    <w:rsid w:val="002B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B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BA9Yonc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2020-05-07T04:51:00Z</dcterms:created>
  <dcterms:modified xsi:type="dcterms:W3CDTF">2020-05-07T05:35:00Z</dcterms:modified>
</cp:coreProperties>
</file>